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597" w:rsidRPr="00757597" w:rsidRDefault="00757597" w:rsidP="007575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fr-FR"/>
        </w:rPr>
      </w:pPr>
      <w:r w:rsidRPr="0075759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fr-FR"/>
        </w:rPr>
        <w:t>Signaler Testeur de stratégie</w:t>
      </w:r>
    </w:p>
    <w:p w:rsidR="00757597" w:rsidRPr="00757597" w:rsidRDefault="00757597" w:rsidP="007575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fr-FR"/>
        </w:rPr>
      </w:pPr>
      <w:r w:rsidRPr="0075759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fr-FR"/>
        </w:rPr>
        <w:t>DTB Scalper V101</w:t>
      </w:r>
    </w:p>
    <w:p w:rsidR="00757597" w:rsidRPr="00757597" w:rsidRDefault="00757597" w:rsidP="0075759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fr-FR"/>
        </w:rPr>
      </w:pP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366"/>
        <w:gridCol w:w="677"/>
        <w:gridCol w:w="3462"/>
        <w:gridCol w:w="1825"/>
        <w:gridCol w:w="3205"/>
        <w:gridCol w:w="1765"/>
      </w:tblGrid>
      <w:tr w:rsidR="00757597" w:rsidRPr="00757597" w:rsidTr="00757597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Symbole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n-US"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val="en-US" w:eastAsia="fr-FR"/>
              </w:rPr>
              <w:t>EURUSD (euro vs US Dollar)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Periode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 Minutes (M5) 12/05/2011 19:10 - 08/08/2011 23:55 (06/08/2010 - 09/08/2011)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Modele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Cochez Every (La Méthode La plus précis, BASEE sur TOUS LES moindres relevés disponibles Pour)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Parametres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n-US"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val="en-US" w:eastAsia="fr-FR"/>
              </w:rPr>
              <w:t>V = "V101.4»; S0 ="---------------- réglages les plus élevés le plus bas "; UseHL = true; HLTimeFrame = 15; HLPeriod = 5; HLMargin = 5; HLExit = true; HLExitMargin = 100; S1 ="---------------- 3 Paramètres ZZ Semafor niveau "; UseSemafor = true; SemaforTF = 60; ExtDepth1 = 5; ExtDeviation1 = 5; ExtBackstep1 = 3; ExtDepth2 = 13; ExtDeviation2 = 5; ExtBackstep2 = 3; ExtDepth3 = 34; ExtDeviation3 = 5; ExtBackstep3 = 3; Maj = 0; S2 ="---------------- argent de gestion »; Beaucoup = 0,1; RiskMM = false; RiskPercent = 1; Martingale = false; Multiplicateur = 2; MinLots = 0,01; MaxLots = 100; S3 ="---------------- Gestion des commandes »; MaxTradePerBar = 100; StopLoss = 0; TakeProfit = 15; HideSL = false; HideTP = true; TrailingProfit = 0; TrailingStop = 0; TrailingStep = 0; BreakEven = 0; MaxOrders = 1; MultipleOrdersPerSignal = false; glissement = 3; Magique = 2009; S5 ="---------------- Temps filtre "; TradeOnSunday = true; MondayToThursdayTimeFilter = false; MondayToThursdayStartHour = 0; MondayToThursdayEndHour = 24; FridayTimeFilter = false; FridayStartHour = 0; FridayEndHour = 21; CloseOutSide = false; S6 ="---------------- Extras "; CloseAtOpposite = false; Hedge = false; HedgeSL = 0; HedgeTP = 0; ReverseSystem = false;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n-US"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Bars en essais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17980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Tiques modeles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449478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Qualité du modelage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n / a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Erreurs des graphiques désaccordés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b/>
                <w:bCs/>
                <w:color w:val="FF0000"/>
                <w:sz w:val="16"/>
                <w:lang w:eastAsia="fr-FR"/>
              </w:rPr>
              <w:t>7410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2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Dépot initial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1000.00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Bénéfice net total de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396,61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Bénéfice brut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725,08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 brutale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-328,47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Facteur de bénéfices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2,21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Rémunération espérée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8,81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Chute Absolue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273,35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Chute maximale (%)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653,94 (39,50%)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Relatif enfoncement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39,50% (653,94)</w:t>
            </w:r>
          </w:p>
        </w:tc>
      </w:tr>
      <w:tr w:rsidR="00757597" w:rsidRPr="00757597" w:rsidTr="00757597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2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Total des métiers des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Positions à découvert (vente)% gagnées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 (100.00%)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Positions longues (achat) gagnées%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 (96,55%)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Les bénéfices des Métiers (% du total)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 (97,78%)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des Métiers (% du total)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 (2,22%)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Le Plus grand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Commerce nominale des gains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22,18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par le commerce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-328,47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Moyen (average)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Commerce nominale des gains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16,48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par le commerce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-328,47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consecutifs gains (bénéfice en $)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 (725.08)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consécutives (Perte en $)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 (-328.47)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Consecutifs Gains (Gagnants des coups)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725.08 (44)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consécutives (perdants coups)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-328.47 (1)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Moyen (average)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consecutifs gains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Pertes consécutives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</w:tr>
    </w:tbl>
    <w:p w:rsidR="00757597" w:rsidRPr="00757597" w:rsidRDefault="00757597" w:rsidP="007575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fr-FR"/>
        </w:rPr>
        <w:drawing>
          <wp:inline distT="0" distB="0" distL="0" distR="0">
            <wp:extent cx="7814945" cy="1903095"/>
            <wp:effectExtent l="19050" t="0" r="0" b="0"/>
            <wp:docPr id="13" name="Image 13" descr="Graphiq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raphiqu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4945" cy="190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71"/>
        <w:gridCol w:w="1781"/>
        <w:gridCol w:w="1638"/>
        <w:gridCol w:w="662"/>
        <w:gridCol w:w="826"/>
        <w:gridCol w:w="772"/>
        <w:gridCol w:w="1910"/>
        <w:gridCol w:w="2526"/>
        <w:gridCol w:w="920"/>
        <w:gridCol w:w="894"/>
      </w:tblGrid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#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Exécution date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Transaction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Ordre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Volume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Prix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S / L (Stop / Perte)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T / P (Prendre / bénéfice)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Bénéfice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Balance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2011.05.12 19:10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1,4233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2011.05.12 19:10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2011.05.12 19:15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1,4214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1016.00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2011.05.12 20:17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1032.00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2011.05.12 21:00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1,4265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2011.05.12 21:00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2011.05.12 21:19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1,4246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1048.00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2011.05.13 10:25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1,4281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1064.29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2011.05.13 11:00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1,4304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2011.05.13 11:11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1080.29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2011.05.13 12:00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10:53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18,06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1098.36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2011.05.20 11:00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1,4340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2011.05.31 03:25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18,65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1117.01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2011.05.31 04:00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1,4376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2011.05.31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2011.05.31 04:44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1,4392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1133.01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2011.06.01 22:24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15,31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1148.32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2011.06.01 23:00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1,4337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00:05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13,94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1162.27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01:00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1,4332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02:46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1178.27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04:00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09:02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1194.27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10:00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1,4377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2011.06.02 11:13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1,4393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1210.27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2011.06.10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10,52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1220.78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2011.06.10 19:00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14:02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1237.08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15:00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1,4367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lastRenderedPageBreak/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20:06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1254.08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21:00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1,4397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21:07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1271.08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2011.06.13 21:07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06:43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1287.37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07:00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1,4428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2011.06.14 10:06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1,4444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1303.37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04:47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15,31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1318.69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05:00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2011.06.15 09:16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1,4396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1334.69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00:50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18,06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1352.75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01:00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1,4402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09:42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1368.75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10:00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1,4411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12:12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1,4392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1384.75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17:31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1401.75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2011.06.22 18:00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1,4436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01:47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18,94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1420.69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02:00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1,4478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05:31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1436.69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06:00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06:51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1452.69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07:00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1,4508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09:11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18,00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1470.69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18:06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1486.69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2011.06.30 19:00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1,4524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09:18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1503.99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10:00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1,4538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2011.07.01 10:37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1,4517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18,00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1521.99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02:19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1538.28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03:00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1,4563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04:07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1554.28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09:00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1,4527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09:39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1570.28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15:00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15:00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2011.07.04 16:17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1,4516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1586.28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1603.60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05:00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09:03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1619.60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10:00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1,4478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11:15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1636.60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12:00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15:02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18,00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1654.60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2011.07.05 16:00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1,4491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08:58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22,18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1676.78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09:00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1,4503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09:55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1692.78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2011.07.26 10:00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1,4516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04:02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1709.08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05:00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Vendre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1,4502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16,00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1725.08</w:t>
            </w: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2011.07.27 10:00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Acheter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1,4508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</w:p>
        </w:tc>
      </w:tr>
      <w:tr w:rsidR="00757597" w:rsidRPr="00757597" w:rsidTr="00757597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2011.08.08 23:59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proches à l'arrêt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1,4176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0,0000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-328,47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57597" w:rsidRPr="00757597" w:rsidRDefault="00757597" w:rsidP="0075759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</w:pPr>
            <w:r w:rsidRPr="00757597">
              <w:rPr>
                <w:rFonts w:ascii="Tahoma" w:eastAsia="Times New Roman" w:hAnsi="Tahoma" w:cs="Tahoma"/>
                <w:sz w:val="16"/>
                <w:szCs w:val="16"/>
                <w:lang w:eastAsia="fr-FR"/>
              </w:rPr>
              <w:t>1396.61</w:t>
            </w:r>
          </w:p>
        </w:tc>
      </w:tr>
    </w:tbl>
    <w:p w:rsidR="005F1EF5" w:rsidRPr="00757597" w:rsidRDefault="005F1EF5" w:rsidP="00757597"/>
    <w:sectPr w:rsidR="005F1EF5" w:rsidRPr="00757597" w:rsidSect="00CE022F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compat/>
  <w:rsids>
    <w:rsidRoot w:val="00F72D65"/>
    <w:rsid w:val="005F1EF5"/>
    <w:rsid w:val="00757597"/>
    <w:rsid w:val="00CE022F"/>
    <w:rsid w:val="00F72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EF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style-span">
    <w:name w:val="apple-style-span"/>
    <w:basedOn w:val="Policepardfaut"/>
    <w:rsid w:val="00F72D65"/>
  </w:style>
  <w:style w:type="character" w:styleId="lev">
    <w:name w:val="Strong"/>
    <w:basedOn w:val="Policepardfaut"/>
    <w:uiPriority w:val="22"/>
    <w:qFormat/>
    <w:rsid w:val="00F72D65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72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72D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4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1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4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0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2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1312</Words>
  <Characters>7218</Characters>
  <Application>Microsoft Office Word</Application>
  <DocSecurity>0</DocSecurity>
  <Lines>60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</dc:creator>
  <cp:keywords/>
  <dc:description/>
  <cp:lastModifiedBy>adrien</cp:lastModifiedBy>
  <cp:revision>2</cp:revision>
  <dcterms:created xsi:type="dcterms:W3CDTF">2011-08-09T01:16:00Z</dcterms:created>
  <dcterms:modified xsi:type="dcterms:W3CDTF">2011-08-09T01:16:00Z</dcterms:modified>
</cp:coreProperties>
</file>